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E5F" w:rsidRPr="007149CD" w:rsidRDefault="00B25E5F" w:rsidP="007149CD">
      <w:pPr>
        <w:spacing w:line="240" w:lineRule="auto"/>
        <w:jc w:val="center"/>
        <w:rPr>
          <w:rFonts w:ascii="Times New Roman" w:hAnsi="Times New Roman" w:cs="Times New Roman"/>
          <w:sz w:val="24"/>
          <w:szCs w:val="24"/>
        </w:rPr>
      </w:pPr>
      <w:r w:rsidRPr="007149CD">
        <w:rPr>
          <w:rFonts w:ascii="Times New Roman" w:hAnsi="Times New Roman" w:cs="Times New Roman"/>
          <w:sz w:val="24"/>
          <w:szCs w:val="24"/>
        </w:rPr>
        <w:t>Integrating the Arts</w:t>
      </w:r>
    </w:p>
    <w:p w:rsidR="00B25E5F" w:rsidRPr="007149CD" w:rsidRDefault="00ED5BD1" w:rsidP="007149CD">
      <w:pPr>
        <w:spacing w:line="240" w:lineRule="auto"/>
        <w:jc w:val="center"/>
        <w:rPr>
          <w:rFonts w:ascii="Times New Roman" w:hAnsi="Times New Roman" w:cs="Times New Roman"/>
          <w:sz w:val="24"/>
          <w:szCs w:val="24"/>
        </w:rPr>
      </w:pPr>
      <w:hyperlink r:id="rId5" w:history="1">
        <w:r w:rsidR="00B25E5F" w:rsidRPr="007149CD">
          <w:rPr>
            <w:rStyle w:val="Hyperlink"/>
            <w:rFonts w:ascii="Times New Roman" w:hAnsi="Times New Roman" w:cs="Times New Roman"/>
            <w:sz w:val="24"/>
            <w:szCs w:val="24"/>
          </w:rPr>
          <w:t>www.integratingthearts.yolasite.com</w:t>
        </w:r>
      </w:hyperlink>
      <w:r w:rsidR="00B25E5F" w:rsidRPr="007149CD">
        <w:rPr>
          <w:rFonts w:ascii="Times New Roman" w:hAnsi="Times New Roman" w:cs="Times New Roman"/>
          <w:sz w:val="24"/>
          <w:szCs w:val="24"/>
        </w:rPr>
        <w:t xml:space="preserve"> </w:t>
      </w:r>
    </w:p>
    <w:p w:rsidR="00B25E5F" w:rsidRPr="007149CD" w:rsidRDefault="00B25E5F" w:rsidP="007149CD">
      <w:pPr>
        <w:spacing w:line="240" w:lineRule="auto"/>
        <w:jc w:val="center"/>
        <w:rPr>
          <w:rFonts w:ascii="Times New Roman" w:hAnsi="Times New Roman" w:cs="Times New Roman"/>
          <w:sz w:val="24"/>
          <w:szCs w:val="24"/>
        </w:rPr>
      </w:pPr>
      <w:r w:rsidRPr="007149CD">
        <w:rPr>
          <w:rFonts w:ascii="Times New Roman" w:hAnsi="Times New Roman" w:cs="Times New Roman"/>
          <w:sz w:val="24"/>
          <w:szCs w:val="24"/>
        </w:rPr>
        <w:t xml:space="preserve">By: Natalie </w:t>
      </w:r>
      <w:proofErr w:type="spellStart"/>
      <w:r w:rsidRPr="007149CD">
        <w:rPr>
          <w:rFonts w:ascii="Times New Roman" w:hAnsi="Times New Roman" w:cs="Times New Roman"/>
          <w:sz w:val="24"/>
          <w:szCs w:val="24"/>
        </w:rPr>
        <w:t>Paasch</w:t>
      </w:r>
      <w:proofErr w:type="spellEnd"/>
      <w:r w:rsidRPr="007149CD">
        <w:rPr>
          <w:rFonts w:ascii="Times New Roman" w:hAnsi="Times New Roman" w:cs="Times New Roman"/>
          <w:sz w:val="24"/>
          <w:szCs w:val="24"/>
        </w:rPr>
        <w:t xml:space="preserve"> </w:t>
      </w:r>
    </w:p>
    <w:p w:rsidR="008335ED" w:rsidRPr="007149CD" w:rsidRDefault="00636D9E" w:rsidP="007149CD">
      <w:pPr>
        <w:spacing w:line="240" w:lineRule="auto"/>
        <w:rPr>
          <w:rFonts w:ascii="Times New Roman" w:hAnsi="Times New Roman" w:cs="Times New Roman"/>
          <w:sz w:val="24"/>
          <w:szCs w:val="24"/>
        </w:rPr>
      </w:pPr>
      <w:r w:rsidRPr="007149CD">
        <w:rPr>
          <w:rFonts w:ascii="Times New Roman" w:hAnsi="Times New Roman" w:cs="Times New Roman"/>
          <w:sz w:val="24"/>
          <w:szCs w:val="24"/>
        </w:rPr>
        <w:t>Title:  Revolutionary War Mobile</w:t>
      </w:r>
    </w:p>
    <w:p w:rsidR="00636D9E" w:rsidRPr="007149CD" w:rsidRDefault="00636D9E" w:rsidP="007149CD">
      <w:pPr>
        <w:spacing w:line="240" w:lineRule="auto"/>
        <w:rPr>
          <w:rFonts w:ascii="Times New Roman" w:hAnsi="Times New Roman" w:cs="Times New Roman"/>
          <w:sz w:val="24"/>
          <w:szCs w:val="24"/>
        </w:rPr>
      </w:pPr>
      <w:r w:rsidRPr="007149CD">
        <w:rPr>
          <w:rFonts w:ascii="Times New Roman" w:hAnsi="Times New Roman" w:cs="Times New Roman"/>
          <w:sz w:val="24"/>
          <w:szCs w:val="24"/>
        </w:rPr>
        <w:t>Grade Level:  5</w:t>
      </w:r>
      <w:r w:rsidRPr="007149CD">
        <w:rPr>
          <w:rFonts w:ascii="Times New Roman" w:hAnsi="Times New Roman" w:cs="Times New Roman"/>
          <w:sz w:val="24"/>
          <w:szCs w:val="24"/>
          <w:vertAlign w:val="superscript"/>
        </w:rPr>
        <w:t>th</w:t>
      </w:r>
      <w:r w:rsidRPr="007149CD">
        <w:rPr>
          <w:rFonts w:ascii="Times New Roman" w:hAnsi="Times New Roman" w:cs="Times New Roman"/>
          <w:sz w:val="24"/>
          <w:szCs w:val="24"/>
        </w:rPr>
        <w:t xml:space="preserve"> </w:t>
      </w:r>
    </w:p>
    <w:p w:rsidR="00636D9E" w:rsidRPr="007149CD" w:rsidRDefault="00636D9E" w:rsidP="007149CD">
      <w:pPr>
        <w:spacing w:line="240" w:lineRule="auto"/>
        <w:rPr>
          <w:rFonts w:ascii="Times New Roman" w:hAnsi="Times New Roman" w:cs="Times New Roman"/>
          <w:sz w:val="24"/>
          <w:szCs w:val="24"/>
        </w:rPr>
      </w:pPr>
      <w:r w:rsidRPr="007149CD">
        <w:rPr>
          <w:rFonts w:ascii="Times New Roman" w:hAnsi="Times New Roman" w:cs="Times New Roman"/>
          <w:sz w:val="24"/>
          <w:szCs w:val="24"/>
        </w:rPr>
        <w:t>Subject:  Social Studies</w:t>
      </w:r>
    </w:p>
    <w:p w:rsidR="00636D9E" w:rsidRPr="007149CD" w:rsidRDefault="00636D9E" w:rsidP="007149CD">
      <w:pPr>
        <w:spacing w:line="240" w:lineRule="auto"/>
        <w:rPr>
          <w:rFonts w:ascii="Times New Roman" w:hAnsi="Times New Roman" w:cs="Times New Roman"/>
          <w:sz w:val="24"/>
          <w:szCs w:val="24"/>
        </w:rPr>
      </w:pPr>
      <w:r w:rsidRPr="007149CD">
        <w:rPr>
          <w:rFonts w:ascii="Times New Roman" w:hAnsi="Times New Roman" w:cs="Times New Roman"/>
          <w:sz w:val="24"/>
          <w:szCs w:val="24"/>
        </w:rPr>
        <w:t>Content Covered:  Revolutionary War</w:t>
      </w:r>
    </w:p>
    <w:p w:rsidR="00636D9E" w:rsidRPr="007149CD" w:rsidRDefault="00636D9E" w:rsidP="007149CD">
      <w:pPr>
        <w:spacing w:line="240" w:lineRule="auto"/>
        <w:rPr>
          <w:rFonts w:ascii="Times New Roman" w:hAnsi="Times New Roman" w:cs="Times New Roman"/>
          <w:sz w:val="24"/>
          <w:szCs w:val="24"/>
        </w:rPr>
      </w:pPr>
      <w:r w:rsidRPr="007149CD">
        <w:rPr>
          <w:rFonts w:ascii="Times New Roman" w:hAnsi="Times New Roman" w:cs="Times New Roman"/>
          <w:sz w:val="24"/>
          <w:szCs w:val="24"/>
        </w:rPr>
        <w:t>Materials Needed</w:t>
      </w:r>
      <w:r w:rsidR="007149CD">
        <w:rPr>
          <w:rFonts w:ascii="Times New Roman" w:hAnsi="Times New Roman" w:cs="Times New Roman"/>
          <w:sz w:val="24"/>
          <w:szCs w:val="24"/>
        </w:rPr>
        <w:t>:</w:t>
      </w:r>
    </w:p>
    <w:p w:rsidR="00636D9E" w:rsidRPr="007149CD" w:rsidRDefault="0041216C" w:rsidP="007149CD">
      <w:pPr>
        <w:pStyle w:val="ListParagraph"/>
        <w:numPr>
          <w:ilvl w:val="0"/>
          <w:numId w:val="1"/>
        </w:numPr>
        <w:spacing w:line="240" w:lineRule="auto"/>
        <w:rPr>
          <w:rFonts w:ascii="Times New Roman" w:hAnsi="Times New Roman" w:cs="Times New Roman"/>
          <w:sz w:val="24"/>
          <w:szCs w:val="24"/>
        </w:rPr>
      </w:pPr>
      <w:r w:rsidRPr="007149CD">
        <w:rPr>
          <w:rFonts w:ascii="Times New Roman" w:hAnsi="Times New Roman" w:cs="Times New Roman"/>
          <w:sz w:val="24"/>
          <w:szCs w:val="24"/>
        </w:rPr>
        <w:t>3</w:t>
      </w:r>
      <w:r w:rsidR="008F1B15" w:rsidRPr="007149CD">
        <w:rPr>
          <w:rFonts w:ascii="Times New Roman" w:hAnsi="Times New Roman" w:cs="Times New Roman"/>
          <w:sz w:val="24"/>
          <w:szCs w:val="24"/>
        </w:rPr>
        <w:t>-4</w:t>
      </w:r>
      <w:r w:rsidRPr="007149CD">
        <w:rPr>
          <w:rFonts w:ascii="Times New Roman" w:hAnsi="Times New Roman" w:cs="Times New Roman"/>
          <w:sz w:val="24"/>
          <w:szCs w:val="24"/>
        </w:rPr>
        <w:t xml:space="preserve"> wood skewers</w:t>
      </w:r>
      <w:r w:rsidR="008F1B15" w:rsidRPr="007149CD">
        <w:rPr>
          <w:rFonts w:ascii="Times New Roman" w:hAnsi="Times New Roman" w:cs="Times New Roman"/>
          <w:sz w:val="24"/>
          <w:szCs w:val="24"/>
        </w:rPr>
        <w:t xml:space="preserve"> per student</w:t>
      </w:r>
      <w:r w:rsidRPr="007149CD">
        <w:rPr>
          <w:rFonts w:ascii="Times New Roman" w:hAnsi="Times New Roman" w:cs="Times New Roman"/>
          <w:sz w:val="24"/>
          <w:szCs w:val="24"/>
        </w:rPr>
        <w:t xml:space="preserve"> with points trimmed or sanded off</w:t>
      </w:r>
    </w:p>
    <w:p w:rsidR="0041216C" w:rsidRPr="007149CD" w:rsidRDefault="0041216C" w:rsidP="007149CD">
      <w:pPr>
        <w:pStyle w:val="ListParagraph"/>
        <w:numPr>
          <w:ilvl w:val="0"/>
          <w:numId w:val="1"/>
        </w:numPr>
        <w:spacing w:line="240" w:lineRule="auto"/>
        <w:rPr>
          <w:rFonts w:ascii="Times New Roman" w:hAnsi="Times New Roman" w:cs="Times New Roman"/>
          <w:sz w:val="24"/>
          <w:szCs w:val="24"/>
        </w:rPr>
      </w:pPr>
      <w:r w:rsidRPr="007149CD">
        <w:rPr>
          <w:rFonts w:ascii="Times New Roman" w:hAnsi="Times New Roman" w:cs="Times New Roman"/>
          <w:sz w:val="24"/>
          <w:szCs w:val="24"/>
        </w:rPr>
        <w:t>Glue</w:t>
      </w:r>
    </w:p>
    <w:p w:rsidR="0041216C" w:rsidRPr="007149CD" w:rsidRDefault="0041216C" w:rsidP="007149CD">
      <w:pPr>
        <w:pStyle w:val="ListParagraph"/>
        <w:numPr>
          <w:ilvl w:val="0"/>
          <w:numId w:val="1"/>
        </w:numPr>
        <w:spacing w:line="240" w:lineRule="auto"/>
        <w:rPr>
          <w:rFonts w:ascii="Times New Roman" w:hAnsi="Times New Roman" w:cs="Times New Roman"/>
          <w:sz w:val="24"/>
          <w:szCs w:val="24"/>
        </w:rPr>
      </w:pPr>
      <w:r w:rsidRPr="007149CD">
        <w:rPr>
          <w:rFonts w:ascii="Times New Roman" w:hAnsi="Times New Roman" w:cs="Times New Roman"/>
          <w:sz w:val="24"/>
          <w:szCs w:val="24"/>
        </w:rPr>
        <w:t>String</w:t>
      </w:r>
      <w:r w:rsidR="008F1B15" w:rsidRPr="007149CD">
        <w:rPr>
          <w:rFonts w:ascii="Times New Roman" w:hAnsi="Times New Roman" w:cs="Times New Roman"/>
          <w:sz w:val="24"/>
          <w:szCs w:val="24"/>
        </w:rPr>
        <w:t xml:space="preserve"> (about 3 feet per student)</w:t>
      </w:r>
    </w:p>
    <w:p w:rsidR="0041216C" w:rsidRPr="007149CD" w:rsidRDefault="0041216C" w:rsidP="007149CD">
      <w:pPr>
        <w:pStyle w:val="ListParagraph"/>
        <w:numPr>
          <w:ilvl w:val="0"/>
          <w:numId w:val="1"/>
        </w:numPr>
        <w:spacing w:line="240" w:lineRule="auto"/>
        <w:rPr>
          <w:rFonts w:ascii="Times New Roman" w:hAnsi="Times New Roman" w:cs="Times New Roman"/>
          <w:sz w:val="24"/>
          <w:szCs w:val="24"/>
        </w:rPr>
      </w:pPr>
      <w:r w:rsidRPr="007149CD">
        <w:rPr>
          <w:rFonts w:ascii="Times New Roman" w:hAnsi="Times New Roman" w:cs="Times New Roman"/>
          <w:sz w:val="24"/>
          <w:szCs w:val="24"/>
        </w:rPr>
        <w:t>Card stock, construction paper, cardboard, tissue paper</w:t>
      </w:r>
    </w:p>
    <w:p w:rsidR="0041216C" w:rsidRPr="007149CD" w:rsidRDefault="0041216C" w:rsidP="007149CD">
      <w:pPr>
        <w:pStyle w:val="ListParagraph"/>
        <w:numPr>
          <w:ilvl w:val="0"/>
          <w:numId w:val="1"/>
        </w:numPr>
        <w:spacing w:line="240" w:lineRule="auto"/>
        <w:rPr>
          <w:rFonts w:ascii="Times New Roman" w:hAnsi="Times New Roman" w:cs="Times New Roman"/>
          <w:sz w:val="24"/>
          <w:szCs w:val="24"/>
        </w:rPr>
      </w:pPr>
      <w:r w:rsidRPr="007149CD">
        <w:rPr>
          <w:rFonts w:ascii="Times New Roman" w:hAnsi="Times New Roman" w:cs="Times New Roman"/>
          <w:sz w:val="24"/>
          <w:szCs w:val="24"/>
        </w:rPr>
        <w:t>Scissors</w:t>
      </w:r>
    </w:p>
    <w:p w:rsidR="0041216C" w:rsidRPr="007149CD" w:rsidRDefault="0041216C" w:rsidP="007149CD">
      <w:pPr>
        <w:pStyle w:val="ListParagraph"/>
        <w:numPr>
          <w:ilvl w:val="0"/>
          <w:numId w:val="1"/>
        </w:numPr>
        <w:spacing w:line="240" w:lineRule="auto"/>
        <w:rPr>
          <w:rFonts w:ascii="Times New Roman" w:hAnsi="Times New Roman" w:cs="Times New Roman"/>
          <w:sz w:val="24"/>
          <w:szCs w:val="24"/>
        </w:rPr>
      </w:pPr>
      <w:r w:rsidRPr="007149CD">
        <w:rPr>
          <w:rFonts w:ascii="Times New Roman" w:hAnsi="Times New Roman" w:cs="Times New Roman"/>
          <w:sz w:val="24"/>
          <w:szCs w:val="24"/>
        </w:rPr>
        <w:t xml:space="preserve">Coloring utensils </w:t>
      </w:r>
    </w:p>
    <w:p w:rsidR="0041216C" w:rsidRPr="007149CD" w:rsidRDefault="0041216C" w:rsidP="007149CD">
      <w:pPr>
        <w:spacing w:line="240" w:lineRule="auto"/>
        <w:rPr>
          <w:rFonts w:ascii="Times New Roman" w:hAnsi="Times New Roman" w:cs="Times New Roman"/>
          <w:sz w:val="24"/>
          <w:szCs w:val="24"/>
        </w:rPr>
      </w:pPr>
      <w:r w:rsidRPr="007149CD">
        <w:rPr>
          <w:rFonts w:ascii="Times New Roman" w:hAnsi="Times New Roman" w:cs="Times New Roman"/>
          <w:sz w:val="24"/>
          <w:szCs w:val="24"/>
        </w:rPr>
        <w:t>Procedure</w:t>
      </w:r>
      <w:r w:rsidR="007149CD">
        <w:rPr>
          <w:rFonts w:ascii="Times New Roman" w:hAnsi="Times New Roman" w:cs="Times New Roman"/>
          <w:sz w:val="24"/>
          <w:szCs w:val="24"/>
        </w:rPr>
        <w:t>:</w:t>
      </w:r>
    </w:p>
    <w:p w:rsidR="0041216C" w:rsidRPr="007149CD" w:rsidRDefault="0041216C" w:rsidP="007149CD">
      <w:pPr>
        <w:pStyle w:val="ListParagraph"/>
        <w:numPr>
          <w:ilvl w:val="0"/>
          <w:numId w:val="2"/>
        </w:numPr>
        <w:spacing w:line="240" w:lineRule="auto"/>
        <w:rPr>
          <w:rFonts w:ascii="Times New Roman" w:hAnsi="Times New Roman" w:cs="Times New Roman"/>
          <w:sz w:val="24"/>
          <w:szCs w:val="24"/>
        </w:rPr>
      </w:pPr>
      <w:r w:rsidRPr="007149CD">
        <w:rPr>
          <w:rFonts w:ascii="Times New Roman" w:hAnsi="Times New Roman" w:cs="Times New Roman"/>
          <w:sz w:val="24"/>
          <w:szCs w:val="24"/>
        </w:rPr>
        <w:t xml:space="preserve">Have students decide on 4 to 5 figures to make that will hang on their mobiles.  The figures may be 2D or 3D.  The figures can vary in size ranging from about 2 inches to 6 inches.  It is easier to balance the mobile if the figures are close to the same weight.  You may let the students be creative with the materials they use to make their figures.  The figures should be related to the Revolutionary War.  You could have students pick two people that were important to the Revolutionary War, an incident that led to the Revolutionary War, an important battle fought during the Revolutionary War, and an effect of America winning the Revolutionary War for example.  Students would have to make a figure to represent those items.  Students will have to be able to explain why they chose the figure they did and its significance to the Revolutionary War. </w:t>
      </w:r>
    </w:p>
    <w:p w:rsidR="00B97B34" w:rsidRPr="007149CD" w:rsidRDefault="00B97B34" w:rsidP="007149CD">
      <w:pPr>
        <w:pStyle w:val="ListParagraph"/>
        <w:numPr>
          <w:ilvl w:val="0"/>
          <w:numId w:val="2"/>
        </w:numPr>
        <w:spacing w:line="240" w:lineRule="auto"/>
        <w:rPr>
          <w:rFonts w:ascii="Times New Roman" w:hAnsi="Times New Roman" w:cs="Times New Roman"/>
          <w:sz w:val="24"/>
          <w:szCs w:val="24"/>
        </w:rPr>
      </w:pPr>
      <w:r w:rsidRPr="007149CD">
        <w:rPr>
          <w:rFonts w:ascii="Times New Roman" w:hAnsi="Times New Roman" w:cs="Times New Roman"/>
          <w:sz w:val="24"/>
          <w:szCs w:val="24"/>
        </w:rPr>
        <w:t xml:space="preserve">Once students have their figures made they need to construct their mobiles.  </w:t>
      </w:r>
    </w:p>
    <w:p w:rsidR="00B97B34" w:rsidRPr="007149CD" w:rsidRDefault="00B97B34" w:rsidP="007149CD">
      <w:pPr>
        <w:pStyle w:val="ListParagraph"/>
        <w:numPr>
          <w:ilvl w:val="1"/>
          <w:numId w:val="2"/>
        </w:numPr>
        <w:spacing w:line="240" w:lineRule="auto"/>
        <w:rPr>
          <w:rFonts w:ascii="Times New Roman" w:hAnsi="Times New Roman" w:cs="Times New Roman"/>
          <w:sz w:val="24"/>
          <w:szCs w:val="24"/>
        </w:rPr>
      </w:pPr>
      <w:r w:rsidRPr="007149CD">
        <w:rPr>
          <w:rFonts w:ascii="Times New Roman" w:hAnsi="Times New Roman" w:cs="Times New Roman"/>
          <w:sz w:val="24"/>
          <w:szCs w:val="24"/>
        </w:rPr>
        <w:t xml:space="preserve">Poke a small hole in the top of each figure.  Be careful not to poke the hole too close to the edge of the figure.  You may use a pencil, skewer, or </w:t>
      </w:r>
      <w:proofErr w:type="gramStart"/>
      <w:r w:rsidRPr="007149CD">
        <w:rPr>
          <w:rFonts w:ascii="Times New Roman" w:hAnsi="Times New Roman" w:cs="Times New Roman"/>
          <w:sz w:val="24"/>
          <w:szCs w:val="24"/>
        </w:rPr>
        <w:t>hole</w:t>
      </w:r>
      <w:proofErr w:type="gramEnd"/>
      <w:r w:rsidRPr="007149CD">
        <w:rPr>
          <w:rFonts w:ascii="Times New Roman" w:hAnsi="Times New Roman" w:cs="Times New Roman"/>
          <w:sz w:val="24"/>
          <w:szCs w:val="24"/>
        </w:rPr>
        <w:t xml:space="preserve"> punch to make the hole.</w:t>
      </w:r>
    </w:p>
    <w:p w:rsidR="00B97B34" w:rsidRPr="007149CD" w:rsidRDefault="00B97B34" w:rsidP="007149CD">
      <w:pPr>
        <w:pStyle w:val="ListParagraph"/>
        <w:numPr>
          <w:ilvl w:val="1"/>
          <w:numId w:val="2"/>
        </w:numPr>
        <w:spacing w:line="240" w:lineRule="auto"/>
        <w:rPr>
          <w:rFonts w:ascii="Times New Roman" w:hAnsi="Times New Roman" w:cs="Times New Roman"/>
          <w:sz w:val="24"/>
          <w:szCs w:val="24"/>
        </w:rPr>
      </w:pPr>
      <w:r w:rsidRPr="007149CD">
        <w:rPr>
          <w:rFonts w:ascii="Times New Roman" w:hAnsi="Times New Roman" w:cs="Times New Roman"/>
          <w:sz w:val="24"/>
          <w:szCs w:val="24"/>
        </w:rPr>
        <w:t xml:space="preserve">Tie a 4-6 inch piece of string to each figure.  Make sure to double knot it. </w:t>
      </w:r>
    </w:p>
    <w:p w:rsidR="00B97B34" w:rsidRPr="007149CD" w:rsidRDefault="00B97B34" w:rsidP="007149CD">
      <w:pPr>
        <w:pStyle w:val="ListParagraph"/>
        <w:numPr>
          <w:ilvl w:val="1"/>
          <w:numId w:val="2"/>
        </w:numPr>
        <w:spacing w:line="240" w:lineRule="auto"/>
        <w:rPr>
          <w:rFonts w:ascii="Times New Roman" w:hAnsi="Times New Roman" w:cs="Times New Roman"/>
          <w:sz w:val="24"/>
          <w:szCs w:val="24"/>
        </w:rPr>
      </w:pPr>
      <w:r w:rsidRPr="007149CD">
        <w:rPr>
          <w:rFonts w:ascii="Times New Roman" w:hAnsi="Times New Roman" w:cs="Times New Roman"/>
          <w:sz w:val="24"/>
          <w:szCs w:val="24"/>
        </w:rPr>
        <w:t xml:space="preserve">You will start constructing at the bottom of your mobile.  Tie a figure to each end of the bottom skewer.  When you tie the string to the skewer it is very important that you wrap the string around the skewer 3 times and then tie the knot twice and then add a dab of glue and rub it into the string to hold the string in place so that it does not slip around on the skewer.  </w:t>
      </w:r>
    </w:p>
    <w:p w:rsidR="00B97B34" w:rsidRPr="007149CD" w:rsidRDefault="00B97B34" w:rsidP="007149CD">
      <w:pPr>
        <w:pStyle w:val="ListParagraph"/>
        <w:numPr>
          <w:ilvl w:val="1"/>
          <w:numId w:val="2"/>
        </w:numPr>
        <w:spacing w:line="240" w:lineRule="auto"/>
        <w:rPr>
          <w:rFonts w:ascii="Times New Roman" w:hAnsi="Times New Roman" w:cs="Times New Roman"/>
          <w:sz w:val="24"/>
          <w:szCs w:val="24"/>
        </w:rPr>
      </w:pPr>
      <w:r w:rsidRPr="007149CD">
        <w:rPr>
          <w:rFonts w:ascii="Times New Roman" w:hAnsi="Times New Roman" w:cs="Times New Roman"/>
          <w:sz w:val="24"/>
          <w:szCs w:val="24"/>
        </w:rPr>
        <w:t xml:space="preserve">Hold up the skewer and find the balance point by balancing it on your finger.  Mark this spot.  This will be the spot that you will tie a sting to connect the next higher skewer.  </w:t>
      </w:r>
    </w:p>
    <w:p w:rsidR="00B97B34" w:rsidRPr="007149CD" w:rsidRDefault="00B97B34" w:rsidP="007149CD">
      <w:pPr>
        <w:pStyle w:val="ListParagraph"/>
        <w:numPr>
          <w:ilvl w:val="1"/>
          <w:numId w:val="2"/>
        </w:numPr>
        <w:spacing w:line="240" w:lineRule="auto"/>
        <w:rPr>
          <w:rFonts w:ascii="Times New Roman" w:hAnsi="Times New Roman" w:cs="Times New Roman"/>
          <w:sz w:val="24"/>
          <w:szCs w:val="24"/>
        </w:rPr>
      </w:pPr>
      <w:r w:rsidRPr="007149CD">
        <w:rPr>
          <w:rFonts w:ascii="Times New Roman" w:hAnsi="Times New Roman" w:cs="Times New Roman"/>
          <w:sz w:val="24"/>
          <w:szCs w:val="24"/>
        </w:rPr>
        <w:lastRenderedPageBreak/>
        <w:t>Connect the balance point spot with the end of the second skewer by wrapping the string</w:t>
      </w:r>
      <w:r w:rsidR="003F6A53" w:rsidRPr="007149CD">
        <w:rPr>
          <w:rFonts w:ascii="Times New Roman" w:hAnsi="Times New Roman" w:cs="Times New Roman"/>
          <w:sz w:val="24"/>
          <w:szCs w:val="24"/>
        </w:rPr>
        <w:t xml:space="preserve"> 3 times</w:t>
      </w:r>
      <w:r w:rsidRPr="007149CD">
        <w:rPr>
          <w:rFonts w:ascii="Times New Roman" w:hAnsi="Times New Roman" w:cs="Times New Roman"/>
          <w:sz w:val="24"/>
          <w:szCs w:val="24"/>
        </w:rPr>
        <w:t xml:space="preserve">, double knotting, and gluing in place the string.  </w:t>
      </w:r>
    </w:p>
    <w:p w:rsidR="008F1B15" w:rsidRPr="007149CD" w:rsidRDefault="005A4812" w:rsidP="007149CD">
      <w:pPr>
        <w:pStyle w:val="ListParagraph"/>
        <w:numPr>
          <w:ilvl w:val="1"/>
          <w:numId w:val="2"/>
        </w:numPr>
        <w:spacing w:line="240" w:lineRule="auto"/>
        <w:rPr>
          <w:rFonts w:ascii="Times New Roman" w:hAnsi="Times New Roman" w:cs="Times New Roman"/>
          <w:sz w:val="24"/>
          <w:szCs w:val="24"/>
        </w:rPr>
      </w:pPr>
      <w:r w:rsidRPr="007149CD">
        <w:rPr>
          <w:rFonts w:ascii="Times New Roman" w:hAnsi="Times New Roman" w:cs="Times New Roman"/>
          <w:noProof/>
          <w:sz w:val="24"/>
          <w:szCs w:val="24"/>
        </w:rPr>
        <w:drawing>
          <wp:anchor distT="0" distB="0" distL="114300" distR="114300" simplePos="0" relativeHeight="251658240" behindDoc="1" locked="0" layoutInCell="1" allowOverlap="1">
            <wp:simplePos x="0" y="0"/>
            <wp:positionH relativeFrom="column">
              <wp:posOffset>4116070</wp:posOffset>
            </wp:positionH>
            <wp:positionV relativeFrom="paragraph">
              <wp:posOffset>252730</wp:posOffset>
            </wp:positionV>
            <wp:extent cx="1527810" cy="2268220"/>
            <wp:effectExtent l="114300" t="76200" r="91440" b="74930"/>
            <wp:wrapTight wrapText="bothSides">
              <wp:wrapPolygon edited="0">
                <wp:start x="-1616" y="-726"/>
                <wp:lineTo x="-1616" y="22314"/>
                <wp:lineTo x="22623" y="22314"/>
                <wp:lineTo x="22893" y="19774"/>
                <wp:lineTo x="22893" y="2177"/>
                <wp:lineTo x="22623" y="-544"/>
                <wp:lineTo x="22623" y="-726"/>
                <wp:lineTo x="-1616" y="-726"/>
              </wp:wrapPolygon>
            </wp:wrapTight>
            <wp:docPr id="1" name="Picture 0" descr="Mobi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bile.jpg"/>
                    <pic:cNvPicPr/>
                  </pic:nvPicPr>
                  <pic:blipFill>
                    <a:blip r:embed="rId6" cstate="print"/>
                    <a:stretch>
                      <a:fillRect/>
                    </a:stretch>
                  </pic:blipFill>
                  <pic:spPr>
                    <a:xfrm>
                      <a:off x="0" y="0"/>
                      <a:ext cx="1527810" cy="226822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B97B34" w:rsidRPr="007149CD">
        <w:rPr>
          <w:rFonts w:ascii="Times New Roman" w:hAnsi="Times New Roman" w:cs="Times New Roman"/>
          <w:sz w:val="24"/>
          <w:szCs w:val="24"/>
        </w:rPr>
        <w:t>Connect your third figure to the end of the second skewer.</w:t>
      </w:r>
      <w:r w:rsidR="008F1B15" w:rsidRPr="007149CD">
        <w:rPr>
          <w:rFonts w:ascii="Times New Roman" w:hAnsi="Times New Roman" w:cs="Times New Roman"/>
          <w:sz w:val="24"/>
          <w:szCs w:val="24"/>
        </w:rPr>
        <w:t xml:space="preserve"> Use the wrap, tie, glue technique.</w:t>
      </w:r>
    </w:p>
    <w:p w:rsidR="00B97B34" w:rsidRPr="007149CD" w:rsidRDefault="003F6A53" w:rsidP="007149CD">
      <w:pPr>
        <w:pStyle w:val="ListParagraph"/>
        <w:numPr>
          <w:ilvl w:val="1"/>
          <w:numId w:val="2"/>
        </w:numPr>
        <w:spacing w:line="240" w:lineRule="auto"/>
        <w:rPr>
          <w:rFonts w:ascii="Times New Roman" w:hAnsi="Times New Roman" w:cs="Times New Roman"/>
          <w:sz w:val="24"/>
          <w:szCs w:val="24"/>
        </w:rPr>
      </w:pPr>
      <w:r w:rsidRPr="007149CD">
        <w:rPr>
          <w:rFonts w:ascii="Times New Roman" w:hAnsi="Times New Roman" w:cs="Times New Roman"/>
          <w:sz w:val="24"/>
          <w:szCs w:val="24"/>
        </w:rPr>
        <w:t xml:space="preserve">Hold up the mobile and find the balance point of the second skewer by balancing it on your finger.  Mark this spot.  </w:t>
      </w:r>
    </w:p>
    <w:p w:rsidR="003F6A53" w:rsidRPr="007149CD" w:rsidRDefault="003F6A53" w:rsidP="007149CD">
      <w:pPr>
        <w:pStyle w:val="ListParagraph"/>
        <w:numPr>
          <w:ilvl w:val="1"/>
          <w:numId w:val="2"/>
        </w:numPr>
        <w:spacing w:line="240" w:lineRule="auto"/>
        <w:rPr>
          <w:rFonts w:ascii="Times New Roman" w:hAnsi="Times New Roman" w:cs="Times New Roman"/>
          <w:sz w:val="24"/>
          <w:szCs w:val="24"/>
        </w:rPr>
      </w:pPr>
      <w:r w:rsidRPr="007149CD">
        <w:rPr>
          <w:rFonts w:ascii="Times New Roman" w:hAnsi="Times New Roman" w:cs="Times New Roman"/>
          <w:sz w:val="24"/>
          <w:szCs w:val="24"/>
        </w:rPr>
        <w:t>Tie the end of your third skewer to the balance point using the wrap, wrap, wrap, tie, tie, and glue technique.</w:t>
      </w:r>
    </w:p>
    <w:p w:rsidR="003F6A53" w:rsidRPr="007149CD" w:rsidRDefault="003F6A53" w:rsidP="007149CD">
      <w:pPr>
        <w:pStyle w:val="ListParagraph"/>
        <w:numPr>
          <w:ilvl w:val="1"/>
          <w:numId w:val="2"/>
        </w:numPr>
        <w:spacing w:line="240" w:lineRule="auto"/>
        <w:rPr>
          <w:rFonts w:ascii="Times New Roman" w:hAnsi="Times New Roman" w:cs="Times New Roman"/>
          <w:sz w:val="24"/>
          <w:szCs w:val="24"/>
        </w:rPr>
      </w:pPr>
      <w:r w:rsidRPr="007149CD">
        <w:rPr>
          <w:rFonts w:ascii="Times New Roman" w:hAnsi="Times New Roman" w:cs="Times New Roman"/>
          <w:sz w:val="24"/>
          <w:szCs w:val="24"/>
        </w:rPr>
        <w:t xml:space="preserve">Attach </w:t>
      </w:r>
      <w:r w:rsidR="008F1B15" w:rsidRPr="007149CD">
        <w:rPr>
          <w:rFonts w:ascii="Times New Roman" w:hAnsi="Times New Roman" w:cs="Times New Roman"/>
          <w:sz w:val="24"/>
          <w:szCs w:val="24"/>
        </w:rPr>
        <w:t xml:space="preserve">the fourth figure to the end of the third highest skewer.  Wrap, tie, glue. </w:t>
      </w:r>
    </w:p>
    <w:p w:rsidR="008F1B15" w:rsidRPr="007149CD" w:rsidRDefault="008F1B15" w:rsidP="007149CD">
      <w:pPr>
        <w:pStyle w:val="ListParagraph"/>
        <w:numPr>
          <w:ilvl w:val="1"/>
          <w:numId w:val="2"/>
        </w:numPr>
        <w:spacing w:line="240" w:lineRule="auto"/>
        <w:rPr>
          <w:rFonts w:ascii="Times New Roman" w:hAnsi="Times New Roman" w:cs="Times New Roman"/>
          <w:sz w:val="24"/>
          <w:szCs w:val="24"/>
        </w:rPr>
      </w:pPr>
      <w:r w:rsidRPr="007149CD">
        <w:rPr>
          <w:rFonts w:ascii="Times New Roman" w:hAnsi="Times New Roman" w:cs="Times New Roman"/>
          <w:sz w:val="24"/>
          <w:szCs w:val="24"/>
        </w:rPr>
        <w:t xml:space="preserve">Hold the mobile up and balance it on your finger.  Mark the balance point and this will be the spot to place your loop to hang the mobile.  Use a piece of string and the wrap, wrap, wrap, tie, tie, glue technique to make the loop.  </w:t>
      </w:r>
    </w:p>
    <w:p w:rsidR="008F1B15" w:rsidRPr="007149CD" w:rsidRDefault="008F1B15" w:rsidP="007149CD">
      <w:pPr>
        <w:pStyle w:val="ListParagraph"/>
        <w:numPr>
          <w:ilvl w:val="1"/>
          <w:numId w:val="2"/>
        </w:numPr>
        <w:spacing w:line="240" w:lineRule="auto"/>
        <w:rPr>
          <w:rFonts w:ascii="Times New Roman" w:hAnsi="Times New Roman" w:cs="Times New Roman"/>
          <w:sz w:val="24"/>
          <w:szCs w:val="24"/>
        </w:rPr>
      </w:pPr>
      <w:r w:rsidRPr="007149CD">
        <w:rPr>
          <w:rFonts w:ascii="Times New Roman" w:hAnsi="Times New Roman" w:cs="Times New Roman"/>
          <w:sz w:val="24"/>
          <w:szCs w:val="24"/>
        </w:rPr>
        <w:t>If you would like to use five figures then continue the pattern adding one more skewer and one more figure.</w:t>
      </w:r>
      <w:r w:rsidR="005A4812" w:rsidRPr="007149CD">
        <w:rPr>
          <w:rFonts w:ascii="Times New Roman" w:hAnsi="Times New Roman" w:cs="Times New Roman"/>
          <w:sz w:val="24"/>
          <w:szCs w:val="24"/>
        </w:rPr>
        <w:t xml:space="preserve"> </w:t>
      </w:r>
    </w:p>
    <w:p w:rsidR="007275EC" w:rsidRPr="007149CD" w:rsidRDefault="008F1B15" w:rsidP="007149CD">
      <w:pPr>
        <w:pStyle w:val="ListParagraph"/>
        <w:numPr>
          <w:ilvl w:val="0"/>
          <w:numId w:val="2"/>
        </w:numPr>
        <w:spacing w:line="240" w:lineRule="auto"/>
        <w:rPr>
          <w:rFonts w:ascii="Times New Roman" w:hAnsi="Times New Roman" w:cs="Times New Roman"/>
          <w:sz w:val="24"/>
          <w:szCs w:val="24"/>
        </w:rPr>
      </w:pPr>
      <w:r w:rsidRPr="007149CD">
        <w:rPr>
          <w:rFonts w:ascii="Times New Roman" w:hAnsi="Times New Roman" w:cs="Times New Roman"/>
          <w:sz w:val="24"/>
          <w:szCs w:val="24"/>
        </w:rPr>
        <w:t>Have students present their mobiles explaining their process, why they chose the figures they did, and how each figure relates to the Revolutionary War.</w:t>
      </w:r>
    </w:p>
    <w:p w:rsidR="008F1B15" w:rsidRPr="007149CD" w:rsidRDefault="008F1B15" w:rsidP="007149CD">
      <w:pPr>
        <w:spacing w:line="240" w:lineRule="auto"/>
        <w:rPr>
          <w:rFonts w:ascii="Times New Roman" w:hAnsi="Times New Roman" w:cs="Times New Roman"/>
          <w:sz w:val="24"/>
          <w:szCs w:val="24"/>
        </w:rPr>
      </w:pPr>
      <w:r w:rsidRPr="007149CD">
        <w:rPr>
          <w:rFonts w:ascii="Times New Roman" w:hAnsi="Times New Roman" w:cs="Times New Roman"/>
          <w:sz w:val="24"/>
          <w:szCs w:val="24"/>
        </w:rPr>
        <w:t>Assessment</w:t>
      </w:r>
      <w:r w:rsidR="00B25E5F" w:rsidRPr="007149CD">
        <w:rPr>
          <w:rFonts w:ascii="Times New Roman" w:hAnsi="Times New Roman" w:cs="Times New Roman"/>
          <w:sz w:val="24"/>
          <w:szCs w:val="24"/>
        </w:rPr>
        <w:t>:</w:t>
      </w:r>
    </w:p>
    <w:p w:rsidR="00622A25" w:rsidRPr="007149CD" w:rsidRDefault="00622A25" w:rsidP="007149CD">
      <w:pPr>
        <w:spacing w:line="240" w:lineRule="auto"/>
        <w:jc w:val="center"/>
        <w:rPr>
          <w:rFonts w:ascii="Times New Roman" w:hAnsi="Times New Roman" w:cs="Times New Roman"/>
          <w:sz w:val="24"/>
          <w:szCs w:val="24"/>
        </w:rPr>
      </w:pPr>
      <w:r w:rsidRPr="007149CD">
        <w:rPr>
          <w:rFonts w:ascii="Times New Roman" w:hAnsi="Times New Roman" w:cs="Times New Roman"/>
          <w:sz w:val="24"/>
          <w:szCs w:val="24"/>
        </w:rPr>
        <w:t>Revolutionary War Mobile Rubric</w:t>
      </w:r>
    </w:p>
    <w:tbl>
      <w:tblPr>
        <w:tblStyle w:val="TableGrid"/>
        <w:tblW w:w="0" w:type="auto"/>
        <w:tblLook w:val="04A0"/>
      </w:tblPr>
      <w:tblGrid>
        <w:gridCol w:w="1723"/>
        <w:gridCol w:w="1994"/>
        <w:gridCol w:w="1590"/>
        <w:gridCol w:w="1590"/>
        <w:gridCol w:w="1590"/>
        <w:gridCol w:w="1078"/>
      </w:tblGrid>
      <w:tr w:rsidR="007275EC" w:rsidRPr="007149CD" w:rsidTr="00622A25">
        <w:tc>
          <w:tcPr>
            <w:tcW w:w="1638" w:type="dxa"/>
          </w:tcPr>
          <w:p w:rsidR="007275EC" w:rsidRPr="007149CD" w:rsidRDefault="007275EC" w:rsidP="007149CD">
            <w:pPr>
              <w:rPr>
                <w:rFonts w:ascii="Times New Roman" w:hAnsi="Times New Roman" w:cs="Times New Roman"/>
                <w:sz w:val="24"/>
                <w:szCs w:val="24"/>
              </w:rPr>
            </w:pPr>
          </w:p>
        </w:tc>
        <w:tc>
          <w:tcPr>
            <w:tcW w:w="1994" w:type="dxa"/>
          </w:tcPr>
          <w:p w:rsidR="007275EC" w:rsidRPr="007149CD" w:rsidRDefault="007275EC" w:rsidP="007149CD">
            <w:pPr>
              <w:jc w:val="center"/>
              <w:rPr>
                <w:rFonts w:ascii="Times New Roman" w:hAnsi="Times New Roman" w:cs="Times New Roman"/>
                <w:sz w:val="24"/>
                <w:szCs w:val="24"/>
              </w:rPr>
            </w:pPr>
            <w:r w:rsidRPr="007149CD">
              <w:rPr>
                <w:rFonts w:ascii="Times New Roman" w:hAnsi="Times New Roman" w:cs="Times New Roman"/>
                <w:sz w:val="24"/>
                <w:szCs w:val="24"/>
              </w:rPr>
              <w:t>4</w:t>
            </w:r>
          </w:p>
        </w:tc>
        <w:tc>
          <w:tcPr>
            <w:tcW w:w="1502" w:type="dxa"/>
          </w:tcPr>
          <w:p w:rsidR="007275EC" w:rsidRPr="007149CD" w:rsidRDefault="007275EC" w:rsidP="007149CD">
            <w:pPr>
              <w:jc w:val="center"/>
              <w:rPr>
                <w:rFonts w:ascii="Times New Roman" w:hAnsi="Times New Roman" w:cs="Times New Roman"/>
                <w:sz w:val="24"/>
                <w:szCs w:val="24"/>
              </w:rPr>
            </w:pPr>
            <w:r w:rsidRPr="007149CD">
              <w:rPr>
                <w:rFonts w:ascii="Times New Roman" w:hAnsi="Times New Roman" w:cs="Times New Roman"/>
                <w:sz w:val="24"/>
                <w:szCs w:val="24"/>
              </w:rPr>
              <w:t>3</w:t>
            </w:r>
          </w:p>
        </w:tc>
        <w:tc>
          <w:tcPr>
            <w:tcW w:w="1502" w:type="dxa"/>
          </w:tcPr>
          <w:p w:rsidR="007275EC" w:rsidRPr="007149CD" w:rsidRDefault="007275EC" w:rsidP="007149CD">
            <w:pPr>
              <w:jc w:val="center"/>
              <w:rPr>
                <w:rFonts w:ascii="Times New Roman" w:hAnsi="Times New Roman" w:cs="Times New Roman"/>
                <w:sz w:val="24"/>
                <w:szCs w:val="24"/>
              </w:rPr>
            </w:pPr>
            <w:r w:rsidRPr="007149CD">
              <w:rPr>
                <w:rFonts w:ascii="Times New Roman" w:hAnsi="Times New Roman" w:cs="Times New Roman"/>
                <w:sz w:val="24"/>
                <w:szCs w:val="24"/>
              </w:rPr>
              <w:t>2</w:t>
            </w:r>
          </w:p>
        </w:tc>
        <w:tc>
          <w:tcPr>
            <w:tcW w:w="1484" w:type="dxa"/>
          </w:tcPr>
          <w:p w:rsidR="007275EC" w:rsidRPr="007149CD" w:rsidRDefault="007275EC" w:rsidP="007149CD">
            <w:pPr>
              <w:jc w:val="center"/>
              <w:rPr>
                <w:rFonts w:ascii="Times New Roman" w:hAnsi="Times New Roman" w:cs="Times New Roman"/>
                <w:sz w:val="24"/>
                <w:szCs w:val="24"/>
              </w:rPr>
            </w:pPr>
            <w:r w:rsidRPr="007149CD">
              <w:rPr>
                <w:rFonts w:ascii="Times New Roman" w:hAnsi="Times New Roman" w:cs="Times New Roman"/>
                <w:sz w:val="24"/>
                <w:szCs w:val="24"/>
              </w:rPr>
              <w:t>1</w:t>
            </w:r>
          </w:p>
        </w:tc>
        <w:tc>
          <w:tcPr>
            <w:tcW w:w="1078" w:type="dxa"/>
          </w:tcPr>
          <w:p w:rsidR="007275EC" w:rsidRPr="007149CD" w:rsidRDefault="007275EC" w:rsidP="007149CD">
            <w:pPr>
              <w:jc w:val="center"/>
              <w:rPr>
                <w:rFonts w:ascii="Times New Roman" w:hAnsi="Times New Roman" w:cs="Times New Roman"/>
                <w:sz w:val="24"/>
                <w:szCs w:val="24"/>
              </w:rPr>
            </w:pPr>
            <w:r w:rsidRPr="007149CD">
              <w:rPr>
                <w:rFonts w:ascii="Times New Roman" w:hAnsi="Times New Roman" w:cs="Times New Roman"/>
                <w:sz w:val="24"/>
                <w:szCs w:val="24"/>
              </w:rPr>
              <w:t>Totals</w:t>
            </w:r>
          </w:p>
        </w:tc>
      </w:tr>
      <w:tr w:rsidR="007275EC" w:rsidRPr="007149CD" w:rsidTr="00622A25">
        <w:tc>
          <w:tcPr>
            <w:tcW w:w="1638" w:type="dxa"/>
          </w:tcPr>
          <w:p w:rsidR="00622A25" w:rsidRPr="007149CD" w:rsidRDefault="00622A25" w:rsidP="007149CD">
            <w:pPr>
              <w:rPr>
                <w:rFonts w:ascii="Times New Roman" w:hAnsi="Times New Roman" w:cs="Times New Roman"/>
                <w:sz w:val="24"/>
                <w:szCs w:val="24"/>
              </w:rPr>
            </w:pPr>
          </w:p>
          <w:p w:rsidR="00622A25" w:rsidRPr="007149CD" w:rsidRDefault="00622A25" w:rsidP="007149CD">
            <w:pPr>
              <w:rPr>
                <w:rFonts w:ascii="Times New Roman" w:hAnsi="Times New Roman" w:cs="Times New Roman"/>
                <w:sz w:val="24"/>
                <w:szCs w:val="24"/>
              </w:rPr>
            </w:pPr>
          </w:p>
          <w:p w:rsidR="00622A25" w:rsidRPr="007149CD" w:rsidRDefault="00622A25" w:rsidP="007149CD">
            <w:pPr>
              <w:rPr>
                <w:rFonts w:ascii="Times New Roman" w:hAnsi="Times New Roman" w:cs="Times New Roman"/>
                <w:sz w:val="24"/>
                <w:szCs w:val="24"/>
              </w:rPr>
            </w:pPr>
          </w:p>
          <w:p w:rsidR="007275EC" w:rsidRPr="007149CD" w:rsidRDefault="007275EC" w:rsidP="007149CD">
            <w:pPr>
              <w:jc w:val="center"/>
              <w:rPr>
                <w:rFonts w:ascii="Times New Roman" w:hAnsi="Times New Roman" w:cs="Times New Roman"/>
                <w:sz w:val="24"/>
                <w:szCs w:val="24"/>
              </w:rPr>
            </w:pPr>
            <w:r w:rsidRPr="007149CD">
              <w:rPr>
                <w:rFonts w:ascii="Times New Roman" w:hAnsi="Times New Roman" w:cs="Times New Roman"/>
                <w:sz w:val="24"/>
                <w:szCs w:val="24"/>
              </w:rPr>
              <w:t>Content</w:t>
            </w:r>
          </w:p>
        </w:tc>
        <w:tc>
          <w:tcPr>
            <w:tcW w:w="1994" w:type="dxa"/>
          </w:tcPr>
          <w:p w:rsidR="007275EC" w:rsidRPr="007149CD" w:rsidRDefault="007275EC" w:rsidP="007149CD">
            <w:pPr>
              <w:rPr>
                <w:rFonts w:ascii="Times New Roman" w:hAnsi="Times New Roman" w:cs="Times New Roman"/>
                <w:sz w:val="24"/>
                <w:szCs w:val="24"/>
              </w:rPr>
            </w:pPr>
            <w:r w:rsidRPr="007149CD">
              <w:rPr>
                <w:rFonts w:ascii="Times New Roman" w:hAnsi="Times New Roman" w:cs="Times New Roman"/>
                <w:sz w:val="24"/>
                <w:szCs w:val="24"/>
              </w:rPr>
              <w:t>The student chose four figures that are related to the Revolutionary War.</w:t>
            </w:r>
          </w:p>
        </w:tc>
        <w:tc>
          <w:tcPr>
            <w:tcW w:w="1502" w:type="dxa"/>
          </w:tcPr>
          <w:p w:rsidR="007275EC" w:rsidRPr="007149CD" w:rsidRDefault="007275EC" w:rsidP="007149CD">
            <w:pPr>
              <w:rPr>
                <w:rFonts w:ascii="Times New Roman" w:hAnsi="Times New Roman" w:cs="Times New Roman"/>
                <w:sz w:val="24"/>
                <w:szCs w:val="24"/>
              </w:rPr>
            </w:pPr>
            <w:r w:rsidRPr="007149CD">
              <w:rPr>
                <w:rFonts w:ascii="Times New Roman" w:hAnsi="Times New Roman" w:cs="Times New Roman"/>
                <w:sz w:val="24"/>
                <w:szCs w:val="24"/>
              </w:rPr>
              <w:t xml:space="preserve">The student chose three figures that are related to the Revolutionary War. </w:t>
            </w:r>
          </w:p>
        </w:tc>
        <w:tc>
          <w:tcPr>
            <w:tcW w:w="1502" w:type="dxa"/>
          </w:tcPr>
          <w:p w:rsidR="007275EC" w:rsidRPr="007149CD" w:rsidRDefault="007275EC" w:rsidP="007149CD">
            <w:pPr>
              <w:rPr>
                <w:rFonts w:ascii="Times New Roman" w:hAnsi="Times New Roman" w:cs="Times New Roman"/>
                <w:sz w:val="24"/>
                <w:szCs w:val="24"/>
              </w:rPr>
            </w:pPr>
            <w:r w:rsidRPr="007149CD">
              <w:rPr>
                <w:rFonts w:ascii="Times New Roman" w:hAnsi="Times New Roman" w:cs="Times New Roman"/>
                <w:sz w:val="24"/>
                <w:szCs w:val="24"/>
              </w:rPr>
              <w:t xml:space="preserve">The student chose two figures that are related to the Revolutionary War. </w:t>
            </w:r>
          </w:p>
        </w:tc>
        <w:tc>
          <w:tcPr>
            <w:tcW w:w="1484" w:type="dxa"/>
          </w:tcPr>
          <w:p w:rsidR="007275EC" w:rsidRPr="007149CD" w:rsidRDefault="007275EC" w:rsidP="007149CD">
            <w:pPr>
              <w:rPr>
                <w:rFonts w:ascii="Times New Roman" w:hAnsi="Times New Roman" w:cs="Times New Roman"/>
                <w:sz w:val="24"/>
                <w:szCs w:val="24"/>
              </w:rPr>
            </w:pPr>
            <w:r w:rsidRPr="007149CD">
              <w:rPr>
                <w:rFonts w:ascii="Times New Roman" w:hAnsi="Times New Roman" w:cs="Times New Roman"/>
                <w:sz w:val="24"/>
                <w:szCs w:val="24"/>
              </w:rPr>
              <w:t xml:space="preserve">The student chose one or fewer figures that are related to the Revolutionary War. </w:t>
            </w:r>
          </w:p>
        </w:tc>
        <w:tc>
          <w:tcPr>
            <w:tcW w:w="1078" w:type="dxa"/>
          </w:tcPr>
          <w:p w:rsidR="007275EC" w:rsidRPr="007149CD" w:rsidRDefault="007275EC" w:rsidP="007149CD">
            <w:pPr>
              <w:rPr>
                <w:rFonts w:ascii="Times New Roman" w:hAnsi="Times New Roman" w:cs="Times New Roman"/>
                <w:sz w:val="24"/>
                <w:szCs w:val="24"/>
              </w:rPr>
            </w:pPr>
          </w:p>
        </w:tc>
      </w:tr>
      <w:tr w:rsidR="007275EC" w:rsidRPr="007149CD" w:rsidTr="00622A25">
        <w:tc>
          <w:tcPr>
            <w:tcW w:w="1638" w:type="dxa"/>
          </w:tcPr>
          <w:p w:rsidR="00622A25" w:rsidRPr="007149CD" w:rsidRDefault="00622A25" w:rsidP="007149CD">
            <w:pPr>
              <w:jc w:val="center"/>
              <w:rPr>
                <w:rFonts w:ascii="Times New Roman" w:hAnsi="Times New Roman" w:cs="Times New Roman"/>
                <w:sz w:val="24"/>
                <w:szCs w:val="24"/>
              </w:rPr>
            </w:pPr>
          </w:p>
          <w:p w:rsidR="00622A25" w:rsidRPr="007149CD" w:rsidRDefault="00622A25" w:rsidP="007149CD">
            <w:pPr>
              <w:jc w:val="center"/>
              <w:rPr>
                <w:rFonts w:ascii="Times New Roman" w:hAnsi="Times New Roman" w:cs="Times New Roman"/>
                <w:sz w:val="24"/>
                <w:szCs w:val="24"/>
              </w:rPr>
            </w:pPr>
          </w:p>
          <w:p w:rsidR="00622A25" w:rsidRPr="007149CD" w:rsidRDefault="00622A25" w:rsidP="007149CD">
            <w:pPr>
              <w:jc w:val="center"/>
              <w:rPr>
                <w:rFonts w:ascii="Times New Roman" w:hAnsi="Times New Roman" w:cs="Times New Roman"/>
                <w:sz w:val="24"/>
                <w:szCs w:val="24"/>
              </w:rPr>
            </w:pPr>
          </w:p>
          <w:p w:rsidR="00622A25" w:rsidRPr="007149CD" w:rsidRDefault="00622A25" w:rsidP="007149CD">
            <w:pPr>
              <w:jc w:val="center"/>
              <w:rPr>
                <w:rFonts w:ascii="Times New Roman" w:hAnsi="Times New Roman" w:cs="Times New Roman"/>
                <w:sz w:val="24"/>
                <w:szCs w:val="24"/>
              </w:rPr>
            </w:pPr>
          </w:p>
          <w:p w:rsidR="007275EC" w:rsidRPr="007149CD" w:rsidRDefault="007275EC" w:rsidP="007149CD">
            <w:pPr>
              <w:jc w:val="center"/>
              <w:rPr>
                <w:rFonts w:ascii="Times New Roman" w:hAnsi="Times New Roman" w:cs="Times New Roman"/>
                <w:sz w:val="24"/>
                <w:szCs w:val="24"/>
              </w:rPr>
            </w:pPr>
            <w:r w:rsidRPr="007149CD">
              <w:rPr>
                <w:rFonts w:ascii="Times New Roman" w:hAnsi="Times New Roman" w:cs="Times New Roman"/>
                <w:sz w:val="24"/>
                <w:szCs w:val="24"/>
              </w:rPr>
              <w:t>Presentation</w:t>
            </w:r>
          </w:p>
        </w:tc>
        <w:tc>
          <w:tcPr>
            <w:tcW w:w="1994" w:type="dxa"/>
          </w:tcPr>
          <w:p w:rsidR="007275EC" w:rsidRPr="007149CD" w:rsidRDefault="007275EC" w:rsidP="007149CD">
            <w:pPr>
              <w:rPr>
                <w:rFonts w:ascii="Times New Roman" w:hAnsi="Times New Roman" w:cs="Times New Roman"/>
                <w:sz w:val="24"/>
                <w:szCs w:val="24"/>
              </w:rPr>
            </w:pPr>
            <w:r w:rsidRPr="007149CD">
              <w:rPr>
                <w:rFonts w:ascii="Times New Roman" w:hAnsi="Times New Roman" w:cs="Times New Roman"/>
                <w:sz w:val="24"/>
                <w:szCs w:val="24"/>
              </w:rPr>
              <w:t>The student was able to clearly explain the significance of all four figures to the Revolutionary War.</w:t>
            </w:r>
          </w:p>
        </w:tc>
        <w:tc>
          <w:tcPr>
            <w:tcW w:w="1502" w:type="dxa"/>
          </w:tcPr>
          <w:p w:rsidR="007275EC" w:rsidRPr="007149CD" w:rsidRDefault="007275EC" w:rsidP="007149CD">
            <w:pPr>
              <w:rPr>
                <w:rFonts w:ascii="Times New Roman" w:hAnsi="Times New Roman" w:cs="Times New Roman"/>
                <w:sz w:val="24"/>
                <w:szCs w:val="24"/>
              </w:rPr>
            </w:pPr>
            <w:r w:rsidRPr="007149CD">
              <w:rPr>
                <w:rFonts w:ascii="Times New Roman" w:hAnsi="Times New Roman" w:cs="Times New Roman"/>
                <w:sz w:val="24"/>
                <w:szCs w:val="24"/>
              </w:rPr>
              <w:t>The student was able to clearly explain the significance of at least 3 of the figures to the Revolutionary War.</w:t>
            </w:r>
          </w:p>
        </w:tc>
        <w:tc>
          <w:tcPr>
            <w:tcW w:w="1502" w:type="dxa"/>
          </w:tcPr>
          <w:p w:rsidR="007275EC" w:rsidRPr="007149CD" w:rsidRDefault="007275EC" w:rsidP="007149CD">
            <w:pPr>
              <w:rPr>
                <w:rFonts w:ascii="Times New Roman" w:hAnsi="Times New Roman" w:cs="Times New Roman"/>
                <w:sz w:val="24"/>
                <w:szCs w:val="24"/>
              </w:rPr>
            </w:pPr>
            <w:r w:rsidRPr="007149CD">
              <w:rPr>
                <w:rFonts w:ascii="Times New Roman" w:hAnsi="Times New Roman" w:cs="Times New Roman"/>
                <w:sz w:val="24"/>
                <w:szCs w:val="24"/>
              </w:rPr>
              <w:t>The student was able to clearly explain the significance of at least 2 of the figures to the Revolutionary War.</w:t>
            </w:r>
          </w:p>
        </w:tc>
        <w:tc>
          <w:tcPr>
            <w:tcW w:w="1484" w:type="dxa"/>
          </w:tcPr>
          <w:p w:rsidR="007275EC" w:rsidRPr="007149CD" w:rsidRDefault="007275EC" w:rsidP="007149CD">
            <w:pPr>
              <w:rPr>
                <w:rFonts w:ascii="Times New Roman" w:hAnsi="Times New Roman" w:cs="Times New Roman"/>
                <w:sz w:val="24"/>
                <w:szCs w:val="24"/>
              </w:rPr>
            </w:pPr>
            <w:r w:rsidRPr="007149CD">
              <w:rPr>
                <w:rFonts w:ascii="Times New Roman" w:hAnsi="Times New Roman" w:cs="Times New Roman"/>
                <w:sz w:val="24"/>
                <w:szCs w:val="24"/>
              </w:rPr>
              <w:t>The student was able to clearly explain the significance of one or fewer of the figures to the Revolutionary War.</w:t>
            </w:r>
          </w:p>
        </w:tc>
        <w:tc>
          <w:tcPr>
            <w:tcW w:w="1078" w:type="dxa"/>
          </w:tcPr>
          <w:p w:rsidR="007275EC" w:rsidRPr="007149CD" w:rsidRDefault="007275EC" w:rsidP="007149CD">
            <w:pPr>
              <w:rPr>
                <w:rFonts w:ascii="Times New Roman" w:hAnsi="Times New Roman" w:cs="Times New Roman"/>
                <w:sz w:val="24"/>
                <w:szCs w:val="24"/>
              </w:rPr>
            </w:pPr>
          </w:p>
        </w:tc>
      </w:tr>
      <w:tr w:rsidR="007275EC" w:rsidRPr="007149CD" w:rsidTr="00622A25">
        <w:tc>
          <w:tcPr>
            <w:tcW w:w="1638" w:type="dxa"/>
          </w:tcPr>
          <w:p w:rsidR="00622A25" w:rsidRPr="007149CD" w:rsidRDefault="00622A25" w:rsidP="007149CD">
            <w:pPr>
              <w:jc w:val="center"/>
              <w:rPr>
                <w:rFonts w:ascii="Times New Roman" w:hAnsi="Times New Roman" w:cs="Times New Roman"/>
                <w:sz w:val="24"/>
                <w:szCs w:val="24"/>
              </w:rPr>
            </w:pPr>
          </w:p>
          <w:p w:rsidR="00622A25" w:rsidRPr="007149CD" w:rsidRDefault="00622A25" w:rsidP="007149CD">
            <w:pPr>
              <w:jc w:val="center"/>
              <w:rPr>
                <w:rFonts w:ascii="Times New Roman" w:hAnsi="Times New Roman" w:cs="Times New Roman"/>
                <w:sz w:val="24"/>
                <w:szCs w:val="24"/>
              </w:rPr>
            </w:pPr>
          </w:p>
          <w:p w:rsidR="00622A25" w:rsidRPr="007149CD" w:rsidRDefault="00622A25" w:rsidP="007149CD">
            <w:pPr>
              <w:jc w:val="center"/>
              <w:rPr>
                <w:rFonts w:ascii="Times New Roman" w:hAnsi="Times New Roman" w:cs="Times New Roman"/>
                <w:sz w:val="24"/>
                <w:szCs w:val="24"/>
              </w:rPr>
            </w:pPr>
          </w:p>
          <w:p w:rsidR="00622A25" w:rsidRPr="007149CD" w:rsidRDefault="00622A25" w:rsidP="007149CD">
            <w:pPr>
              <w:jc w:val="center"/>
              <w:rPr>
                <w:rFonts w:ascii="Times New Roman" w:hAnsi="Times New Roman" w:cs="Times New Roman"/>
                <w:sz w:val="24"/>
                <w:szCs w:val="24"/>
              </w:rPr>
            </w:pPr>
          </w:p>
          <w:p w:rsidR="00622A25" w:rsidRPr="007149CD" w:rsidRDefault="00622A25" w:rsidP="007149CD">
            <w:pPr>
              <w:jc w:val="center"/>
              <w:rPr>
                <w:rFonts w:ascii="Times New Roman" w:hAnsi="Times New Roman" w:cs="Times New Roman"/>
                <w:sz w:val="24"/>
                <w:szCs w:val="24"/>
              </w:rPr>
            </w:pPr>
          </w:p>
          <w:p w:rsidR="00622A25" w:rsidRPr="007149CD" w:rsidRDefault="00622A25" w:rsidP="007149CD">
            <w:pPr>
              <w:jc w:val="center"/>
              <w:rPr>
                <w:rFonts w:ascii="Times New Roman" w:hAnsi="Times New Roman" w:cs="Times New Roman"/>
                <w:sz w:val="24"/>
                <w:szCs w:val="24"/>
              </w:rPr>
            </w:pPr>
          </w:p>
          <w:p w:rsidR="007275EC" w:rsidRPr="007149CD" w:rsidRDefault="007275EC" w:rsidP="007149CD">
            <w:pPr>
              <w:jc w:val="center"/>
              <w:rPr>
                <w:rFonts w:ascii="Times New Roman" w:hAnsi="Times New Roman" w:cs="Times New Roman"/>
                <w:sz w:val="24"/>
                <w:szCs w:val="24"/>
              </w:rPr>
            </w:pPr>
            <w:r w:rsidRPr="007149CD">
              <w:rPr>
                <w:rFonts w:ascii="Times New Roman" w:hAnsi="Times New Roman" w:cs="Times New Roman"/>
                <w:sz w:val="24"/>
                <w:szCs w:val="24"/>
              </w:rPr>
              <w:t>Effort/Neatness</w:t>
            </w:r>
          </w:p>
        </w:tc>
        <w:tc>
          <w:tcPr>
            <w:tcW w:w="1994" w:type="dxa"/>
          </w:tcPr>
          <w:p w:rsidR="007275EC" w:rsidRPr="007149CD" w:rsidRDefault="007275EC" w:rsidP="007149CD">
            <w:pPr>
              <w:rPr>
                <w:rFonts w:ascii="Times New Roman" w:hAnsi="Times New Roman" w:cs="Times New Roman"/>
                <w:sz w:val="24"/>
                <w:szCs w:val="24"/>
              </w:rPr>
            </w:pPr>
            <w:r w:rsidRPr="007149CD">
              <w:rPr>
                <w:rFonts w:ascii="Times New Roman" w:hAnsi="Times New Roman" w:cs="Times New Roman"/>
                <w:sz w:val="24"/>
                <w:szCs w:val="24"/>
              </w:rPr>
              <w:lastRenderedPageBreak/>
              <w:t xml:space="preserve">The mobile </w:t>
            </w:r>
            <w:r w:rsidR="00622A25" w:rsidRPr="007149CD">
              <w:rPr>
                <w:rFonts w:ascii="Times New Roman" w:hAnsi="Times New Roman" w:cs="Times New Roman"/>
                <w:sz w:val="24"/>
                <w:szCs w:val="24"/>
              </w:rPr>
              <w:t xml:space="preserve">is neat, </w:t>
            </w:r>
            <w:r w:rsidRPr="007149CD">
              <w:rPr>
                <w:rFonts w:ascii="Times New Roman" w:hAnsi="Times New Roman" w:cs="Times New Roman"/>
                <w:sz w:val="24"/>
                <w:szCs w:val="24"/>
              </w:rPr>
              <w:t xml:space="preserve">reflects much effort used </w:t>
            </w:r>
            <w:r w:rsidRPr="007149CD">
              <w:rPr>
                <w:rFonts w:ascii="Times New Roman" w:hAnsi="Times New Roman" w:cs="Times New Roman"/>
                <w:sz w:val="24"/>
                <w:szCs w:val="24"/>
              </w:rPr>
              <w:lastRenderedPageBreak/>
              <w:t>on</w:t>
            </w:r>
            <w:r w:rsidR="00622A25" w:rsidRPr="007149CD">
              <w:rPr>
                <w:rFonts w:ascii="Times New Roman" w:hAnsi="Times New Roman" w:cs="Times New Roman"/>
                <w:sz w:val="24"/>
                <w:szCs w:val="24"/>
              </w:rPr>
              <w:t xml:space="preserve"> the project, o</w:t>
            </w:r>
            <w:r w:rsidRPr="007149CD">
              <w:rPr>
                <w:rFonts w:ascii="Times New Roman" w:hAnsi="Times New Roman" w:cs="Times New Roman"/>
                <w:sz w:val="24"/>
                <w:szCs w:val="24"/>
              </w:rPr>
              <w:t>ne can clearly determine what each figure represents</w:t>
            </w:r>
            <w:r w:rsidR="00622A25" w:rsidRPr="007149CD">
              <w:rPr>
                <w:rFonts w:ascii="Times New Roman" w:hAnsi="Times New Roman" w:cs="Times New Roman"/>
                <w:sz w:val="24"/>
                <w:szCs w:val="24"/>
              </w:rPr>
              <w:t xml:space="preserve">, and shows creativity. </w:t>
            </w:r>
          </w:p>
        </w:tc>
        <w:tc>
          <w:tcPr>
            <w:tcW w:w="1502" w:type="dxa"/>
          </w:tcPr>
          <w:p w:rsidR="00622A25" w:rsidRPr="007149CD" w:rsidRDefault="00622A25" w:rsidP="007149CD">
            <w:pPr>
              <w:rPr>
                <w:rFonts w:ascii="Times New Roman" w:hAnsi="Times New Roman" w:cs="Times New Roman"/>
                <w:sz w:val="24"/>
                <w:szCs w:val="24"/>
              </w:rPr>
            </w:pPr>
            <w:r w:rsidRPr="007149CD">
              <w:rPr>
                <w:rFonts w:ascii="Times New Roman" w:hAnsi="Times New Roman" w:cs="Times New Roman"/>
                <w:sz w:val="24"/>
                <w:szCs w:val="24"/>
              </w:rPr>
              <w:lastRenderedPageBreak/>
              <w:t xml:space="preserve"> The mobile has three of the four </w:t>
            </w:r>
            <w:r w:rsidRPr="007149CD">
              <w:rPr>
                <w:rFonts w:ascii="Times New Roman" w:hAnsi="Times New Roman" w:cs="Times New Roman"/>
                <w:sz w:val="24"/>
                <w:szCs w:val="24"/>
              </w:rPr>
              <w:lastRenderedPageBreak/>
              <w:t>qualities:  neat, reflects much effort used on the project, one can clearly determine what each figure represents, and shows creativity.</w:t>
            </w:r>
          </w:p>
        </w:tc>
        <w:tc>
          <w:tcPr>
            <w:tcW w:w="1502" w:type="dxa"/>
          </w:tcPr>
          <w:p w:rsidR="007275EC" w:rsidRPr="007149CD" w:rsidRDefault="00622A25" w:rsidP="007149CD">
            <w:pPr>
              <w:rPr>
                <w:rFonts w:ascii="Times New Roman" w:hAnsi="Times New Roman" w:cs="Times New Roman"/>
                <w:sz w:val="24"/>
                <w:szCs w:val="24"/>
              </w:rPr>
            </w:pPr>
            <w:r w:rsidRPr="007149CD">
              <w:rPr>
                <w:rFonts w:ascii="Times New Roman" w:hAnsi="Times New Roman" w:cs="Times New Roman"/>
                <w:sz w:val="24"/>
                <w:szCs w:val="24"/>
              </w:rPr>
              <w:lastRenderedPageBreak/>
              <w:t xml:space="preserve">The mobile has two of the four qualities: </w:t>
            </w:r>
            <w:r w:rsidRPr="007149CD">
              <w:rPr>
                <w:rFonts w:ascii="Times New Roman" w:hAnsi="Times New Roman" w:cs="Times New Roman"/>
                <w:sz w:val="24"/>
                <w:szCs w:val="24"/>
              </w:rPr>
              <w:lastRenderedPageBreak/>
              <w:t>neat, reflects much effort used on the project, one can clearly determine what each figure represents, and shows creativity.</w:t>
            </w:r>
          </w:p>
        </w:tc>
        <w:tc>
          <w:tcPr>
            <w:tcW w:w="1484" w:type="dxa"/>
          </w:tcPr>
          <w:p w:rsidR="007275EC" w:rsidRPr="007149CD" w:rsidRDefault="00622A25" w:rsidP="007149CD">
            <w:pPr>
              <w:rPr>
                <w:rFonts w:ascii="Times New Roman" w:hAnsi="Times New Roman" w:cs="Times New Roman"/>
                <w:sz w:val="24"/>
                <w:szCs w:val="24"/>
              </w:rPr>
            </w:pPr>
            <w:r w:rsidRPr="007149CD">
              <w:rPr>
                <w:rFonts w:ascii="Times New Roman" w:hAnsi="Times New Roman" w:cs="Times New Roman"/>
                <w:sz w:val="24"/>
                <w:szCs w:val="24"/>
              </w:rPr>
              <w:lastRenderedPageBreak/>
              <w:t xml:space="preserve">The mobile has one of the four qualities: </w:t>
            </w:r>
            <w:r w:rsidRPr="007149CD">
              <w:rPr>
                <w:rFonts w:ascii="Times New Roman" w:hAnsi="Times New Roman" w:cs="Times New Roman"/>
                <w:sz w:val="24"/>
                <w:szCs w:val="24"/>
              </w:rPr>
              <w:lastRenderedPageBreak/>
              <w:t>neat, reflects much effort used on the project, one can clearly determine what each figure represents, and shows creativity.</w:t>
            </w:r>
          </w:p>
        </w:tc>
        <w:tc>
          <w:tcPr>
            <w:tcW w:w="1078" w:type="dxa"/>
          </w:tcPr>
          <w:p w:rsidR="007275EC" w:rsidRPr="007149CD" w:rsidRDefault="007275EC" w:rsidP="007149CD">
            <w:pPr>
              <w:rPr>
                <w:rFonts w:ascii="Times New Roman" w:hAnsi="Times New Roman" w:cs="Times New Roman"/>
                <w:sz w:val="24"/>
                <w:szCs w:val="24"/>
              </w:rPr>
            </w:pPr>
          </w:p>
        </w:tc>
      </w:tr>
    </w:tbl>
    <w:p w:rsidR="008F1B15" w:rsidRPr="007149CD" w:rsidRDefault="008F1B15" w:rsidP="007149CD">
      <w:pPr>
        <w:spacing w:line="240" w:lineRule="auto"/>
        <w:rPr>
          <w:rFonts w:ascii="Times New Roman" w:hAnsi="Times New Roman" w:cs="Times New Roman"/>
          <w:sz w:val="24"/>
          <w:szCs w:val="24"/>
        </w:rPr>
      </w:pPr>
    </w:p>
    <w:p w:rsidR="00622A25" w:rsidRPr="007149CD" w:rsidRDefault="00622A25" w:rsidP="007149CD">
      <w:pPr>
        <w:spacing w:line="240" w:lineRule="auto"/>
        <w:jc w:val="right"/>
        <w:rPr>
          <w:rFonts w:ascii="Times New Roman" w:hAnsi="Times New Roman" w:cs="Times New Roman"/>
          <w:sz w:val="24"/>
          <w:szCs w:val="24"/>
        </w:rPr>
      </w:pPr>
      <w:r w:rsidRPr="007149CD">
        <w:rPr>
          <w:rFonts w:ascii="Times New Roman" w:hAnsi="Times New Roman" w:cs="Times New Roman"/>
          <w:sz w:val="24"/>
          <w:szCs w:val="24"/>
        </w:rPr>
        <w:t>Total Score:  __________/12</w:t>
      </w:r>
    </w:p>
    <w:p w:rsidR="00622A25" w:rsidRPr="007149CD" w:rsidRDefault="00622A25" w:rsidP="007149CD">
      <w:pPr>
        <w:spacing w:line="240" w:lineRule="auto"/>
        <w:rPr>
          <w:rFonts w:ascii="Times New Roman" w:hAnsi="Times New Roman" w:cs="Times New Roman"/>
          <w:sz w:val="24"/>
          <w:szCs w:val="24"/>
        </w:rPr>
      </w:pPr>
      <w:r w:rsidRPr="007149CD">
        <w:rPr>
          <w:rFonts w:ascii="Times New Roman" w:hAnsi="Times New Roman" w:cs="Times New Roman"/>
          <w:sz w:val="24"/>
          <w:szCs w:val="24"/>
        </w:rPr>
        <w:t>Comments: __________________________________________________________________________________________________________________________________________</w:t>
      </w:r>
      <w:r w:rsidR="007149CD">
        <w:rPr>
          <w:rFonts w:ascii="Times New Roman" w:hAnsi="Times New Roman" w:cs="Times New Roman"/>
          <w:sz w:val="24"/>
          <w:szCs w:val="24"/>
        </w:rPr>
        <w:t>__________________</w:t>
      </w:r>
    </w:p>
    <w:p w:rsidR="00B25E5F" w:rsidRPr="007149CD" w:rsidRDefault="00B25E5F" w:rsidP="007149CD">
      <w:pPr>
        <w:spacing w:line="240" w:lineRule="auto"/>
        <w:rPr>
          <w:rFonts w:ascii="Times New Roman" w:hAnsi="Times New Roman" w:cs="Times New Roman"/>
          <w:sz w:val="24"/>
          <w:szCs w:val="24"/>
        </w:rPr>
      </w:pPr>
      <w:r w:rsidRPr="007149CD">
        <w:rPr>
          <w:rFonts w:ascii="Times New Roman" w:hAnsi="Times New Roman" w:cs="Times New Roman"/>
          <w:sz w:val="24"/>
          <w:szCs w:val="24"/>
        </w:rPr>
        <w:t>Extensions:</w:t>
      </w:r>
    </w:p>
    <w:p w:rsidR="00B25E5F" w:rsidRPr="007149CD" w:rsidRDefault="00B25E5F" w:rsidP="007149CD">
      <w:pPr>
        <w:spacing w:line="240" w:lineRule="auto"/>
        <w:rPr>
          <w:rFonts w:ascii="Times New Roman" w:hAnsi="Times New Roman" w:cs="Times New Roman"/>
          <w:sz w:val="24"/>
          <w:szCs w:val="24"/>
        </w:rPr>
      </w:pPr>
      <w:r w:rsidRPr="007149CD">
        <w:rPr>
          <w:rFonts w:ascii="Times New Roman" w:hAnsi="Times New Roman" w:cs="Times New Roman"/>
          <w:sz w:val="24"/>
          <w:szCs w:val="24"/>
        </w:rPr>
        <w:tab/>
        <w:t>This lesson can be adapted to fit any content in any subject area.  Examples: Book report mobile, all about me mobile, geometry mobile, parts of a cell mobile, vocabulary mobile, etc…</w:t>
      </w:r>
    </w:p>
    <w:p w:rsidR="00B25E5F" w:rsidRPr="007149CD" w:rsidRDefault="00B25E5F" w:rsidP="007149CD">
      <w:pPr>
        <w:spacing w:line="240" w:lineRule="auto"/>
        <w:rPr>
          <w:rFonts w:ascii="Times New Roman" w:hAnsi="Times New Roman" w:cs="Times New Roman"/>
          <w:sz w:val="24"/>
          <w:szCs w:val="24"/>
        </w:rPr>
      </w:pPr>
      <w:r w:rsidRPr="007149CD">
        <w:rPr>
          <w:rFonts w:ascii="Times New Roman" w:hAnsi="Times New Roman" w:cs="Times New Roman"/>
          <w:sz w:val="24"/>
          <w:szCs w:val="24"/>
        </w:rPr>
        <w:t xml:space="preserve">Teacher Comments: </w:t>
      </w:r>
    </w:p>
    <w:p w:rsidR="00B25E5F" w:rsidRPr="007149CD" w:rsidRDefault="00B25E5F" w:rsidP="007149CD">
      <w:pPr>
        <w:spacing w:line="240" w:lineRule="auto"/>
        <w:rPr>
          <w:rFonts w:ascii="Times New Roman" w:hAnsi="Times New Roman" w:cs="Times New Roman"/>
          <w:sz w:val="24"/>
          <w:szCs w:val="24"/>
        </w:rPr>
      </w:pPr>
      <w:r w:rsidRPr="007149CD">
        <w:rPr>
          <w:rFonts w:ascii="Times New Roman" w:hAnsi="Times New Roman" w:cs="Times New Roman"/>
          <w:sz w:val="24"/>
          <w:szCs w:val="24"/>
        </w:rPr>
        <w:tab/>
        <w:t>If you are going to do this lesson I strongly suggest you make a mobile first so you know how to help the students create theirs.  It is good to have students who finish first go around and help hold other students’ mobiles for them and help find balance points.  You should plan for about three 45 minutes sessions to complete these.  (</w:t>
      </w:r>
      <w:proofErr w:type="gramStart"/>
      <w:r w:rsidRPr="007149CD">
        <w:rPr>
          <w:rFonts w:ascii="Times New Roman" w:hAnsi="Times New Roman" w:cs="Times New Roman"/>
          <w:sz w:val="24"/>
          <w:szCs w:val="24"/>
        </w:rPr>
        <w:t>two</w:t>
      </w:r>
      <w:proofErr w:type="gramEnd"/>
      <w:r w:rsidRPr="007149CD">
        <w:rPr>
          <w:rFonts w:ascii="Times New Roman" w:hAnsi="Times New Roman" w:cs="Times New Roman"/>
          <w:sz w:val="24"/>
          <w:szCs w:val="24"/>
        </w:rPr>
        <w:t xml:space="preserve"> days to create the figures and one day to construct)  This is a fun project that engages the students and the mobiles look great hanging up in your classroom when their done!  </w:t>
      </w:r>
    </w:p>
    <w:p w:rsidR="00B25E5F" w:rsidRPr="007149CD" w:rsidRDefault="00B25E5F" w:rsidP="007149CD">
      <w:pPr>
        <w:spacing w:line="240" w:lineRule="auto"/>
        <w:rPr>
          <w:rFonts w:ascii="Times New Roman" w:hAnsi="Times New Roman" w:cs="Times New Roman"/>
          <w:sz w:val="24"/>
          <w:szCs w:val="24"/>
        </w:rPr>
      </w:pPr>
      <w:r w:rsidRPr="007149CD">
        <w:rPr>
          <w:rFonts w:ascii="Times New Roman" w:hAnsi="Times New Roman" w:cs="Times New Roman"/>
          <w:sz w:val="24"/>
          <w:szCs w:val="24"/>
        </w:rPr>
        <w:t>Resources:</w:t>
      </w:r>
    </w:p>
    <w:p w:rsidR="00B25E5F" w:rsidRPr="007149CD" w:rsidRDefault="00B25E5F" w:rsidP="007149CD">
      <w:pPr>
        <w:spacing w:line="240" w:lineRule="auto"/>
        <w:rPr>
          <w:rFonts w:ascii="Times New Roman" w:hAnsi="Times New Roman" w:cs="Times New Roman"/>
          <w:sz w:val="24"/>
          <w:szCs w:val="24"/>
        </w:rPr>
      </w:pPr>
      <w:r w:rsidRPr="007149CD">
        <w:rPr>
          <w:rFonts w:ascii="Times New Roman" w:hAnsi="Times New Roman" w:cs="Times New Roman"/>
          <w:sz w:val="24"/>
          <w:szCs w:val="24"/>
        </w:rPr>
        <w:t xml:space="preserve">This lesson is adapted from Lesley University Instructor of Art and Visual Inquiry professor Barbara Baer.  </w:t>
      </w:r>
    </w:p>
    <w:p w:rsidR="008F1B15" w:rsidRPr="007149CD" w:rsidRDefault="008F1B15" w:rsidP="007149CD">
      <w:pPr>
        <w:spacing w:line="240" w:lineRule="auto"/>
        <w:rPr>
          <w:rFonts w:ascii="Times New Roman" w:hAnsi="Times New Roman" w:cs="Times New Roman"/>
          <w:sz w:val="24"/>
          <w:szCs w:val="24"/>
        </w:rPr>
      </w:pPr>
      <w:r w:rsidRPr="007149CD">
        <w:rPr>
          <w:rFonts w:ascii="Times New Roman" w:hAnsi="Times New Roman" w:cs="Times New Roman"/>
          <w:sz w:val="24"/>
          <w:szCs w:val="24"/>
        </w:rPr>
        <w:tab/>
      </w:r>
    </w:p>
    <w:p w:rsidR="008F1B15" w:rsidRPr="007149CD" w:rsidRDefault="008F1B15" w:rsidP="007149CD">
      <w:pPr>
        <w:spacing w:line="240" w:lineRule="auto"/>
        <w:rPr>
          <w:rFonts w:ascii="Times New Roman" w:hAnsi="Times New Roman" w:cs="Times New Roman"/>
          <w:sz w:val="24"/>
          <w:szCs w:val="24"/>
        </w:rPr>
      </w:pPr>
      <w:r w:rsidRPr="007149CD">
        <w:rPr>
          <w:rFonts w:ascii="Times New Roman" w:hAnsi="Times New Roman" w:cs="Times New Roman"/>
          <w:sz w:val="24"/>
          <w:szCs w:val="24"/>
        </w:rPr>
        <w:tab/>
      </w:r>
    </w:p>
    <w:p w:rsidR="008F1B15" w:rsidRPr="007149CD" w:rsidRDefault="008F1B15" w:rsidP="007149CD">
      <w:pPr>
        <w:spacing w:line="240" w:lineRule="auto"/>
        <w:ind w:left="1080"/>
        <w:rPr>
          <w:rFonts w:ascii="Times New Roman" w:hAnsi="Times New Roman" w:cs="Times New Roman"/>
          <w:sz w:val="24"/>
          <w:szCs w:val="24"/>
        </w:rPr>
      </w:pPr>
    </w:p>
    <w:sectPr w:rsidR="008F1B15" w:rsidRPr="007149CD" w:rsidSect="008335E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D37B5A"/>
    <w:multiLevelType w:val="hybridMultilevel"/>
    <w:tmpl w:val="14763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E42099E"/>
    <w:multiLevelType w:val="hybridMultilevel"/>
    <w:tmpl w:val="657A63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636D9E"/>
    <w:rsid w:val="003F6A53"/>
    <w:rsid w:val="0041216C"/>
    <w:rsid w:val="005A4812"/>
    <w:rsid w:val="00622A25"/>
    <w:rsid w:val="00636D9E"/>
    <w:rsid w:val="007149CD"/>
    <w:rsid w:val="007275EC"/>
    <w:rsid w:val="008335ED"/>
    <w:rsid w:val="008F1B15"/>
    <w:rsid w:val="00B25E5F"/>
    <w:rsid w:val="00B97B34"/>
    <w:rsid w:val="00ED5B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5E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6D9E"/>
    <w:pPr>
      <w:ind w:left="720"/>
      <w:contextualSpacing/>
    </w:pPr>
  </w:style>
  <w:style w:type="table" w:styleId="TableGrid">
    <w:name w:val="Table Grid"/>
    <w:basedOn w:val="TableNormal"/>
    <w:uiPriority w:val="59"/>
    <w:rsid w:val="008F1B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25E5F"/>
    <w:rPr>
      <w:color w:val="0000FF" w:themeColor="hyperlink"/>
      <w:u w:val="single"/>
    </w:rPr>
  </w:style>
  <w:style w:type="paragraph" w:styleId="BalloonText">
    <w:name w:val="Balloon Text"/>
    <w:basedOn w:val="Normal"/>
    <w:link w:val="BalloonTextChar"/>
    <w:uiPriority w:val="99"/>
    <w:semiHidden/>
    <w:unhideWhenUsed/>
    <w:rsid w:val="005A48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481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integratingthearts.yolasit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3</Pages>
  <Words>869</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dc:creator>
  <cp:lastModifiedBy>Natalie</cp:lastModifiedBy>
  <cp:revision>3</cp:revision>
  <dcterms:created xsi:type="dcterms:W3CDTF">2012-07-14T15:23:00Z</dcterms:created>
  <dcterms:modified xsi:type="dcterms:W3CDTF">2012-07-15T17:11:00Z</dcterms:modified>
</cp:coreProperties>
</file>